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A276" w14:textId="77777777" w:rsidR="001209B7" w:rsidRPr="00082C4C" w:rsidRDefault="001209B7" w:rsidP="001209B7">
      <w:pPr>
        <w:rPr>
          <w:sz w:val="24"/>
          <w:szCs w:val="24"/>
        </w:rPr>
      </w:pPr>
      <w:r w:rsidRPr="00082C4C">
        <w:rPr>
          <w:sz w:val="24"/>
          <w:szCs w:val="24"/>
        </w:rPr>
        <w:t xml:space="preserve">OverDrive magazines are a hit with MOLIB2GO patrons. There are more than 5,000 titles in the collection and over 129,000 checkouts since October 2021. The most popular titles include Star, Woman’s World, and Us Weekly. </w:t>
      </w:r>
    </w:p>
    <w:p w14:paraId="5BDDA634" w14:textId="77777777" w:rsidR="00D17BF9" w:rsidRPr="00082C4C" w:rsidRDefault="00D17BF9">
      <w:pPr>
        <w:rPr>
          <w:sz w:val="24"/>
          <w:szCs w:val="24"/>
        </w:rPr>
      </w:pPr>
    </w:p>
    <w:p w14:paraId="01F8F16C" w14:textId="77777777" w:rsidR="001209B7" w:rsidRPr="00082C4C" w:rsidRDefault="001209B7">
      <w:pPr>
        <w:rPr>
          <w:sz w:val="24"/>
          <w:szCs w:val="24"/>
        </w:rPr>
      </w:pPr>
    </w:p>
    <w:tbl>
      <w:tblPr>
        <w:tblW w:w="5000" w:type="pct"/>
        <w:tblCellMar>
          <w:left w:w="0" w:type="dxa"/>
          <w:right w:w="0" w:type="dxa"/>
        </w:tblCellMar>
        <w:tblLook w:val="04A0" w:firstRow="1" w:lastRow="0" w:firstColumn="1" w:lastColumn="0" w:noHBand="0" w:noVBand="1"/>
      </w:tblPr>
      <w:tblGrid>
        <w:gridCol w:w="9360"/>
      </w:tblGrid>
      <w:tr w:rsidR="001209B7" w:rsidRPr="00082C4C" w14:paraId="6DB342F5" w14:textId="77777777" w:rsidTr="001209B7">
        <w:tc>
          <w:tcPr>
            <w:tcW w:w="0" w:type="auto"/>
            <w:tcMar>
              <w:top w:w="150" w:type="dxa"/>
              <w:left w:w="525" w:type="dxa"/>
              <w:bottom w:w="150" w:type="dxa"/>
              <w:right w:w="525" w:type="dxa"/>
            </w:tcMar>
            <w:vAlign w:val="center"/>
            <w:hideMark/>
          </w:tcPr>
          <w:p w14:paraId="363D6E0A" w14:textId="77777777" w:rsidR="001209B7" w:rsidRPr="00082C4C" w:rsidRDefault="001209B7">
            <w:pPr>
              <w:spacing w:line="390" w:lineRule="exact"/>
              <w:rPr>
                <w:rFonts w:ascii="Arial" w:eastAsia="Times New Roman" w:hAnsi="Arial" w:cs="Arial"/>
                <w:color w:val="000000"/>
                <w:sz w:val="24"/>
                <w:szCs w:val="24"/>
              </w:rPr>
            </w:pPr>
            <w:r w:rsidRPr="00082C4C">
              <w:rPr>
                <w:rFonts w:ascii="Arial" w:eastAsia="Times New Roman" w:hAnsi="Arial" w:cs="Arial"/>
                <w:color w:val="000000"/>
                <w:sz w:val="24"/>
                <w:szCs w:val="24"/>
              </w:rPr>
              <w:t>Libby will soon introduce the following enhancements to how users discover and enjoy magazines:</w:t>
            </w:r>
          </w:p>
        </w:tc>
      </w:tr>
      <w:tr w:rsidR="001209B7" w:rsidRPr="00082C4C" w14:paraId="208E0EDB" w14:textId="77777777" w:rsidTr="001209B7">
        <w:tc>
          <w:tcPr>
            <w:tcW w:w="0" w:type="auto"/>
            <w:tcMar>
              <w:top w:w="0" w:type="dxa"/>
              <w:left w:w="450" w:type="dxa"/>
              <w:bottom w:w="0" w:type="dxa"/>
              <w:right w:w="525" w:type="dxa"/>
            </w:tcMar>
            <w:vAlign w:val="center"/>
            <w:hideMark/>
          </w:tcPr>
          <w:p w14:paraId="111C9C3B" w14:textId="77777777" w:rsidR="001209B7" w:rsidRPr="00082C4C" w:rsidRDefault="001209B7" w:rsidP="00B96C15">
            <w:pPr>
              <w:numPr>
                <w:ilvl w:val="0"/>
                <w:numId w:val="1"/>
              </w:numPr>
              <w:spacing w:before="150" w:after="100" w:afterAutospacing="1" w:line="390" w:lineRule="exact"/>
              <w:rPr>
                <w:rFonts w:ascii="Arial" w:eastAsia="Times New Roman" w:hAnsi="Arial" w:cs="Arial"/>
                <w:color w:val="000000"/>
                <w:sz w:val="24"/>
                <w:szCs w:val="24"/>
              </w:rPr>
            </w:pPr>
            <w:r w:rsidRPr="00082C4C">
              <w:rPr>
                <w:rStyle w:val="Strong"/>
                <w:rFonts w:ascii="Arial" w:eastAsia="Times New Roman" w:hAnsi="Arial" w:cs="Arial"/>
                <w:color w:val="000000"/>
                <w:sz w:val="24"/>
                <w:szCs w:val="24"/>
              </w:rPr>
              <w:t>One tap to read:</w:t>
            </w:r>
            <w:r w:rsidRPr="00082C4C">
              <w:rPr>
                <w:rFonts w:ascii="Arial" w:eastAsia="Times New Roman" w:hAnsi="Arial" w:cs="Arial"/>
                <w:color w:val="000000"/>
                <w:sz w:val="24"/>
                <w:szCs w:val="24"/>
              </w:rPr>
              <w:t xml:space="preserve"> When a user discovers a magazine anywhere in the app, they can open it and start reading with one tap, generating a checkout for your library.</w:t>
            </w:r>
          </w:p>
          <w:p w14:paraId="11A23437" w14:textId="77777777" w:rsidR="001209B7" w:rsidRPr="00082C4C" w:rsidRDefault="001209B7" w:rsidP="00B96C15">
            <w:pPr>
              <w:numPr>
                <w:ilvl w:val="0"/>
                <w:numId w:val="1"/>
              </w:numPr>
              <w:spacing w:before="100" w:beforeAutospacing="1" w:after="100" w:afterAutospacing="1" w:line="390" w:lineRule="exact"/>
              <w:rPr>
                <w:rFonts w:ascii="Arial" w:eastAsia="Times New Roman" w:hAnsi="Arial" w:cs="Arial"/>
                <w:color w:val="000000"/>
                <w:sz w:val="24"/>
                <w:szCs w:val="24"/>
              </w:rPr>
            </w:pPr>
            <w:r w:rsidRPr="00082C4C">
              <w:rPr>
                <w:rStyle w:val="Strong"/>
                <w:rFonts w:ascii="Arial" w:eastAsia="Times New Roman" w:hAnsi="Arial" w:cs="Arial"/>
                <w:color w:val="000000"/>
                <w:sz w:val="24"/>
                <w:szCs w:val="24"/>
              </w:rPr>
              <w:t>Streamlined access:</w:t>
            </w:r>
            <w:r w:rsidRPr="00082C4C">
              <w:rPr>
                <w:rFonts w:ascii="Arial" w:eastAsia="Times New Roman" w:hAnsi="Arial" w:cs="Arial"/>
                <w:color w:val="000000"/>
                <w:sz w:val="24"/>
                <w:szCs w:val="24"/>
              </w:rPr>
              <w:t xml:space="preserve"> Instead of appearing alongside </w:t>
            </w:r>
            <w:proofErr w:type="spellStart"/>
            <w:r w:rsidRPr="00082C4C">
              <w:rPr>
                <w:rFonts w:ascii="Arial" w:eastAsia="Times New Roman" w:hAnsi="Arial" w:cs="Arial"/>
                <w:color w:val="000000"/>
                <w:sz w:val="24"/>
                <w:szCs w:val="24"/>
              </w:rPr>
              <w:t>ebook</w:t>
            </w:r>
            <w:proofErr w:type="spellEnd"/>
            <w:r w:rsidRPr="00082C4C">
              <w:rPr>
                <w:rFonts w:ascii="Arial" w:eastAsia="Times New Roman" w:hAnsi="Arial" w:cs="Arial"/>
                <w:color w:val="000000"/>
                <w:sz w:val="24"/>
                <w:szCs w:val="24"/>
              </w:rPr>
              <w:t xml:space="preserve"> and audiobook loans, magazines will be moved to a new dedicated section of the Shelf summary, called the </w:t>
            </w:r>
            <w:r w:rsidRPr="00082C4C">
              <w:rPr>
                <w:rStyle w:val="Strong"/>
                <w:rFonts w:ascii="Arial" w:eastAsia="Times New Roman" w:hAnsi="Arial" w:cs="Arial"/>
                <w:color w:val="000000"/>
                <w:sz w:val="24"/>
                <w:szCs w:val="24"/>
              </w:rPr>
              <w:t>Magazine Rack</w:t>
            </w:r>
            <w:r w:rsidRPr="00082C4C">
              <w:rPr>
                <w:rFonts w:ascii="Arial" w:eastAsia="Times New Roman" w:hAnsi="Arial" w:cs="Arial"/>
                <w:color w:val="000000"/>
                <w:sz w:val="24"/>
                <w:szCs w:val="24"/>
              </w:rPr>
              <w:t xml:space="preserve">. From the Magazine Rack, users will see the latest issue of their magazine subscriptions and any other issues they choose to keep. This will help users find their favorite magazines in one convenient place. </w:t>
            </w:r>
            <w:r w:rsidRPr="00082C4C">
              <w:rPr>
                <w:rFonts w:ascii="Arial" w:eastAsia="Times New Roman" w:hAnsi="Arial" w:cs="Arial"/>
                <w:color w:val="000000"/>
                <w:sz w:val="24"/>
                <w:szCs w:val="24"/>
              </w:rPr>
              <w:br/>
            </w:r>
            <w:r w:rsidRPr="00082C4C">
              <w:rPr>
                <w:rStyle w:val="Strong"/>
                <w:rFonts w:ascii="Arial" w:eastAsia="Times New Roman" w:hAnsi="Arial" w:cs="Arial"/>
                <w:i/>
                <w:iCs/>
                <w:color w:val="000000"/>
                <w:sz w:val="24"/>
                <w:szCs w:val="24"/>
              </w:rPr>
              <w:t>Note:</w:t>
            </w:r>
            <w:r w:rsidRPr="00082C4C">
              <w:rPr>
                <w:rStyle w:val="Emphasis"/>
                <w:rFonts w:ascii="Arial" w:eastAsia="Times New Roman" w:hAnsi="Arial" w:cs="Arial"/>
                <w:color w:val="000000"/>
                <w:sz w:val="24"/>
                <w:szCs w:val="24"/>
              </w:rPr>
              <w:t xml:space="preserve"> To save space on a user’s device, magazines are not automatically downloaded for offline use. Instead, users can manually choose which issues to download.</w:t>
            </w:r>
          </w:p>
          <w:p w14:paraId="16B9DEFA" w14:textId="77777777" w:rsidR="001209B7" w:rsidRPr="00082C4C" w:rsidRDefault="001209B7" w:rsidP="00B96C15">
            <w:pPr>
              <w:numPr>
                <w:ilvl w:val="0"/>
                <w:numId w:val="1"/>
              </w:numPr>
              <w:spacing w:before="100" w:beforeAutospacing="1" w:after="100" w:afterAutospacing="1" w:line="390" w:lineRule="exact"/>
              <w:rPr>
                <w:rFonts w:ascii="Arial" w:eastAsia="Times New Roman" w:hAnsi="Arial" w:cs="Arial"/>
                <w:color w:val="000000"/>
                <w:sz w:val="24"/>
                <w:szCs w:val="24"/>
              </w:rPr>
            </w:pPr>
            <w:r w:rsidRPr="00082C4C">
              <w:rPr>
                <w:rStyle w:val="Strong"/>
                <w:rFonts w:ascii="Arial" w:eastAsia="Times New Roman" w:hAnsi="Arial" w:cs="Arial"/>
                <w:color w:val="000000"/>
                <w:sz w:val="24"/>
                <w:szCs w:val="24"/>
              </w:rPr>
              <w:t>Easier subscriptions:</w:t>
            </w:r>
            <w:r w:rsidRPr="00082C4C">
              <w:rPr>
                <w:rFonts w:ascii="Arial" w:eastAsia="Times New Roman" w:hAnsi="Arial" w:cs="Arial"/>
                <w:color w:val="000000"/>
                <w:sz w:val="24"/>
                <w:szCs w:val="24"/>
              </w:rPr>
              <w:t xml:space="preserve"> Users can subscribe to magazines via a new, convenient </w:t>
            </w:r>
            <w:r w:rsidRPr="00082C4C">
              <w:rPr>
                <w:rStyle w:val="Strong"/>
                <w:rFonts w:ascii="Arial" w:eastAsia="Times New Roman" w:hAnsi="Arial" w:cs="Arial"/>
                <w:color w:val="000000"/>
                <w:sz w:val="24"/>
                <w:szCs w:val="24"/>
              </w:rPr>
              <w:t>Subscribe</w:t>
            </w:r>
            <w:r w:rsidRPr="00082C4C">
              <w:rPr>
                <w:rFonts w:ascii="Arial" w:eastAsia="Times New Roman" w:hAnsi="Arial" w:cs="Arial"/>
                <w:color w:val="000000"/>
                <w:sz w:val="24"/>
                <w:szCs w:val="24"/>
              </w:rPr>
              <w:t xml:space="preserve"> option from magazine search results and title details pages. When a new issue is released, it will automatically be added to the user’s Magazine Rack and generate a checkout for your library.</w:t>
            </w:r>
          </w:p>
          <w:p w14:paraId="73ABCAC0" w14:textId="77777777" w:rsidR="001209B7" w:rsidRPr="00082C4C" w:rsidRDefault="001209B7" w:rsidP="00B96C15">
            <w:pPr>
              <w:numPr>
                <w:ilvl w:val="0"/>
                <w:numId w:val="1"/>
              </w:numPr>
              <w:spacing w:before="100" w:beforeAutospacing="1" w:after="150" w:line="390" w:lineRule="exact"/>
              <w:rPr>
                <w:rFonts w:ascii="Arial" w:eastAsia="Times New Roman" w:hAnsi="Arial" w:cs="Arial"/>
                <w:color w:val="000000"/>
                <w:sz w:val="24"/>
                <w:szCs w:val="24"/>
              </w:rPr>
            </w:pPr>
            <w:r w:rsidRPr="00082C4C">
              <w:rPr>
                <w:rStyle w:val="Strong"/>
                <w:rFonts w:ascii="Arial" w:eastAsia="Times New Roman" w:hAnsi="Arial" w:cs="Arial"/>
                <w:color w:val="000000"/>
                <w:sz w:val="24"/>
                <w:szCs w:val="24"/>
              </w:rPr>
              <w:t>Improved discovery:</w:t>
            </w:r>
            <w:r w:rsidRPr="00082C4C">
              <w:rPr>
                <w:rFonts w:ascii="Arial" w:eastAsia="Times New Roman" w:hAnsi="Arial" w:cs="Arial"/>
                <w:color w:val="000000"/>
                <w:sz w:val="24"/>
                <w:szCs w:val="24"/>
              </w:rPr>
              <w:t xml:space="preserve"> From their Magazine Rack, users can navigate to the </w:t>
            </w:r>
            <w:r w:rsidRPr="00082C4C">
              <w:rPr>
                <w:rStyle w:val="Strong"/>
                <w:rFonts w:ascii="Arial" w:eastAsia="Times New Roman" w:hAnsi="Arial" w:cs="Arial"/>
                <w:color w:val="000000"/>
                <w:sz w:val="24"/>
                <w:szCs w:val="24"/>
              </w:rPr>
              <w:t>Newsstand</w:t>
            </w:r>
            <w:r w:rsidRPr="00082C4C">
              <w:rPr>
                <w:rFonts w:ascii="Arial" w:eastAsia="Times New Roman" w:hAnsi="Arial" w:cs="Arial"/>
                <w:color w:val="000000"/>
                <w:sz w:val="24"/>
                <w:szCs w:val="24"/>
              </w:rPr>
              <w:t>, a new view of a user’s recently opened issues and other popular magazine titles in your collection.</w:t>
            </w:r>
          </w:p>
        </w:tc>
      </w:tr>
    </w:tbl>
    <w:p w14:paraId="6388EB4F" w14:textId="77777777" w:rsidR="001209B7" w:rsidRDefault="001209B7"/>
    <w:sectPr w:rsidR="00120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AD4"/>
    <w:multiLevelType w:val="multilevel"/>
    <w:tmpl w:val="EEFE2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4027525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B7"/>
    <w:rsid w:val="00082C4C"/>
    <w:rsid w:val="001209B7"/>
    <w:rsid w:val="004F6C89"/>
    <w:rsid w:val="00C95C9D"/>
    <w:rsid w:val="00D1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C8E8"/>
  <w15:chartTrackingRefBased/>
  <w15:docId w15:val="{5CE2D75B-3B5C-469A-8006-002FED48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9B7"/>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09B7"/>
    <w:rPr>
      <w:b/>
      <w:bCs/>
    </w:rPr>
  </w:style>
  <w:style w:type="character" w:styleId="Emphasis">
    <w:name w:val="Emphasis"/>
    <w:basedOn w:val="DefaultParagraphFont"/>
    <w:uiPriority w:val="20"/>
    <w:qFormat/>
    <w:rsid w:val="001209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43899">
      <w:bodyDiv w:val="1"/>
      <w:marLeft w:val="0"/>
      <w:marRight w:val="0"/>
      <w:marTop w:val="0"/>
      <w:marBottom w:val="0"/>
      <w:divBdr>
        <w:top w:val="none" w:sz="0" w:space="0" w:color="auto"/>
        <w:left w:val="none" w:sz="0" w:space="0" w:color="auto"/>
        <w:bottom w:val="none" w:sz="0" w:space="0" w:color="auto"/>
        <w:right w:val="none" w:sz="0" w:space="0" w:color="auto"/>
      </w:divBdr>
    </w:div>
    <w:div w:id="164431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Nelson</dc:creator>
  <cp:keywords/>
  <dc:description/>
  <cp:lastModifiedBy>Marsha Nelson</cp:lastModifiedBy>
  <cp:revision>1</cp:revision>
  <cp:lastPrinted>2023-09-29T18:22:00Z</cp:lastPrinted>
  <dcterms:created xsi:type="dcterms:W3CDTF">2023-09-29T17:57:00Z</dcterms:created>
  <dcterms:modified xsi:type="dcterms:W3CDTF">2023-09-29T18:23:00Z</dcterms:modified>
</cp:coreProperties>
</file>